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305" w:rsidRPr="00F33305" w:rsidRDefault="00F33305" w:rsidP="00BF5A5F">
      <w:pPr>
        <w:tabs>
          <w:tab w:val="left" w:pos="4305"/>
          <w:tab w:val="left" w:pos="4820"/>
          <w:tab w:val="right" w:pos="10205"/>
        </w:tabs>
        <w:rPr>
          <w:lang w:val="en-US"/>
        </w:rPr>
      </w:pPr>
    </w:p>
    <w:tbl>
      <w:tblPr>
        <w:tblpPr w:leftFromText="180" w:rightFromText="180" w:vertAnchor="text" w:horzAnchor="margin" w:tblpX="-147" w:tblpY="24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3012"/>
        <w:gridCol w:w="2693"/>
        <w:gridCol w:w="2694"/>
        <w:gridCol w:w="1304"/>
      </w:tblGrid>
      <w:tr w:rsidR="00164FF1" w:rsidTr="003E2B3B">
        <w:trPr>
          <w:trHeight w:val="870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FF1" w:rsidRDefault="00164FF1" w:rsidP="003E2B3B">
            <w:pPr>
              <w:tabs>
                <w:tab w:val="left" w:pos="6375"/>
                <w:tab w:val="left" w:pos="6975"/>
                <w:tab w:val="right" w:pos="10205"/>
              </w:tabs>
              <w:jc w:val="center"/>
              <w:rPr>
                <w:sz w:val="28"/>
                <w:szCs w:val="28"/>
              </w:rPr>
            </w:pPr>
          </w:p>
          <w:p w:rsidR="00164FF1" w:rsidRDefault="00164FF1" w:rsidP="003E2B3B">
            <w:pPr>
              <w:tabs>
                <w:tab w:val="left" w:pos="6375"/>
                <w:tab w:val="left" w:pos="6975"/>
                <w:tab w:val="right" w:pos="1020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Управление Федерального казначейства по Костромской области</w:t>
            </w:r>
          </w:p>
        </w:tc>
      </w:tr>
      <w:tr w:rsidR="00164FF1" w:rsidRPr="0085710C" w:rsidTr="003E2B3B">
        <w:trPr>
          <w:trHeight w:val="552"/>
        </w:trPr>
        <w:tc>
          <w:tcPr>
            <w:tcW w:w="9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Default="00164FF1" w:rsidP="007D2E44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Общее количество обращений за  </w:t>
            </w:r>
            <w:r w:rsidR="009B5BE7">
              <w:rPr>
                <w:b/>
                <w:sz w:val="28"/>
                <w:szCs w:val="28"/>
                <w:lang w:val="en-US"/>
              </w:rPr>
              <w:t>I</w:t>
            </w:r>
            <w:r w:rsidR="007D2E44">
              <w:rPr>
                <w:b/>
                <w:sz w:val="28"/>
                <w:szCs w:val="28"/>
                <w:lang w:val="en-US"/>
              </w:rPr>
              <w:t>V</w:t>
            </w:r>
            <w:r w:rsidRPr="00B868E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квартал 202</w:t>
            </w:r>
            <w:r w:rsidR="00C0247B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Pr="00C0247B" w:rsidRDefault="00A50090" w:rsidP="000623C4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1</w:t>
            </w:r>
            <w:r w:rsidR="007226D3">
              <w:rPr>
                <w:b/>
                <w:sz w:val="28"/>
                <w:szCs w:val="28"/>
                <w:lang w:val="en-US"/>
              </w:rPr>
              <w:t>7</w:t>
            </w:r>
          </w:p>
        </w:tc>
      </w:tr>
      <w:tr w:rsidR="00164FF1" w:rsidTr="003E2B3B">
        <w:trPr>
          <w:trHeight w:val="673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FF1" w:rsidRDefault="00164FF1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</w:p>
          <w:p w:rsidR="00164FF1" w:rsidRDefault="00164FF1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  <w:p w:rsidR="00164FF1" w:rsidRDefault="00164FF1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5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Default="00164FF1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Вопросы, по которым получено наибольшее количество обращений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Default="00164FF1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Меры, направленные на сокращение обращений по часто задаваемым во</w:t>
            </w:r>
            <w:r>
              <w:rPr>
                <w:b/>
                <w:sz w:val="28"/>
                <w:szCs w:val="28"/>
              </w:rPr>
              <w:softHyphen/>
              <w:t>просам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Default="00164FF1" w:rsidP="003E2B3B">
            <w:pPr>
              <w:tabs>
                <w:tab w:val="left" w:pos="975"/>
              </w:tabs>
              <w:jc w:val="center"/>
              <w:rPr>
                <w:b/>
                <w:spacing w:val="-6"/>
                <w:sz w:val="28"/>
                <w:szCs w:val="28"/>
              </w:rPr>
            </w:pPr>
            <w:r>
              <w:rPr>
                <w:b/>
                <w:spacing w:val="-6"/>
                <w:sz w:val="28"/>
                <w:szCs w:val="28"/>
              </w:rPr>
              <w:t>Количество об</w:t>
            </w:r>
            <w:r>
              <w:rPr>
                <w:b/>
                <w:spacing w:val="-6"/>
                <w:sz w:val="28"/>
                <w:szCs w:val="28"/>
              </w:rPr>
              <w:softHyphen/>
              <w:t>ращений по теме</w:t>
            </w:r>
          </w:p>
        </w:tc>
      </w:tr>
      <w:tr w:rsidR="00164FF1" w:rsidTr="003E2B3B">
        <w:trPr>
          <w:trHeight w:val="345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Default="00164FF1" w:rsidP="003E2B3B">
            <w:pPr>
              <w:rPr>
                <w:b/>
                <w:sz w:val="28"/>
                <w:szCs w:val="28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Default="00164FF1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Код вопроса </w:t>
            </w:r>
          </w:p>
          <w:p w:rsidR="00164FF1" w:rsidRDefault="00164FF1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Default="00164FF1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вопроса</w:t>
            </w:r>
          </w:p>
          <w:p w:rsidR="00164FF1" w:rsidRDefault="00164FF1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Default="00164FF1" w:rsidP="003E2B3B">
            <w:pPr>
              <w:rPr>
                <w:b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Default="00164FF1" w:rsidP="003E2B3B">
            <w:pPr>
              <w:ind w:right="-144"/>
              <w:rPr>
                <w:b/>
                <w:spacing w:val="-6"/>
                <w:sz w:val="28"/>
                <w:szCs w:val="28"/>
              </w:rPr>
            </w:pPr>
          </w:p>
        </w:tc>
      </w:tr>
      <w:tr w:rsidR="00164FF1" w:rsidTr="003E2B3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Default="00164FF1" w:rsidP="003E2B3B">
            <w:pPr>
              <w:tabs>
                <w:tab w:val="left" w:pos="97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Default="00164FF1" w:rsidP="003E2B3B">
            <w:pPr>
              <w:tabs>
                <w:tab w:val="left" w:pos="97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Default="00164FF1" w:rsidP="003E2B3B">
            <w:pPr>
              <w:tabs>
                <w:tab w:val="left" w:pos="97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Default="00164FF1" w:rsidP="003E2B3B">
            <w:pPr>
              <w:tabs>
                <w:tab w:val="left" w:pos="97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Default="00164FF1" w:rsidP="003E2B3B">
            <w:pPr>
              <w:tabs>
                <w:tab w:val="left" w:pos="97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</w:tr>
      <w:tr w:rsidR="00FD523D" w:rsidRPr="0074467E" w:rsidTr="003E2B3B">
        <w:trPr>
          <w:trHeight w:val="162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3D" w:rsidRDefault="00FD523D" w:rsidP="003E2B3B">
            <w:pPr>
              <w:tabs>
                <w:tab w:val="left" w:pos="97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3D" w:rsidRDefault="00E30157" w:rsidP="003E2B3B">
            <w:pPr>
              <w:ind w:left="74" w:right="-91"/>
              <w:rPr>
                <w:sz w:val="28"/>
                <w:szCs w:val="28"/>
              </w:rPr>
            </w:pPr>
            <w:r w:rsidRPr="0066369B">
              <w:rPr>
                <w:sz w:val="28"/>
                <w:szCs w:val="28"/>
              </w:rPr>
              <w:t xml:space="preserve"> </w:t>
            </w:r>
            <w:r w:rsidR="00FD523D">
              <w:rPr>
                <w:sz w:val="28"/>
                <w:szCs w:val="28"/>
              </w:rPr>
              <w:t>0000.0000.0000.0536</w:t>
            </w:r>
          </w:p>
          <w:p w:rsidR="00FD523D" w:rsidRPr="00E30157" w:rsidRDefault="00E30157" w:rsidP="003E2B3B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 Феде</w:t>
            </w:r>
            <w:r>
              <w:rPr>
                <w:sz w:val="28"/>
                <w:szCs w:val="28"/>
              </w:rPr>
              <w:softHyphen/>
              <w:t>рального казначейства (Казначейства России</w:t>
            </w:r>
            <w:r w:rsidRPr="00E30157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3D" w:rsidRDefault="00FD523D" w:rsidP="003E2B3B">
            <w:pPr>
              <w:tabs>
                <w:tab w:val="left" w:pos="975"/>
              </w:tabs>
              <w:ind w:left="-12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00.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008.0085.0000 Казначейство</w:t>
            </w:r>
          </w:p>
          <w:p w:rsidR="00FD523D" w:rsidRDefault="00FD523D" w:rsidP="003E2B3B">
            <w:pPr>
              <w:tabs>
                <w:tab w:val="left" w:pos="975"/>
              </w:tabs>
              <w:ind w:left="-13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57" w:rsidRPr="0066369B" w:rsidRDefault="00FD523D" w:rsidP="003E2B3B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Размещение информа</w:t>
            </w:r>
            <w:r>
              <w:rPr>
                <w:sz w:val="28"/>
                <w:szCs w:val="28"/>
              </w:rPr>
              <w:softHyphen/>
              <w:t>ции на информационном стенде Управления</w:t>
            </w:r>
          </w:p>
          <w:p w:rsidR="00E30157" w:rsidRPr="00E30157" w:rsidRDefault="00E30157" w:rsidP="003E2B3B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E30157">
              <w:rPr>
                <w:sz w:val="28"/>
                <w:szCs w:val="28"/>
              </w:rPr>
              <w:t>2.Направление писем адресату с разъяснениями</w:t>
            </w:r>
          </w:p>
          <w:p w:rsidR="00E30157" w:rsidRPr="00E30157" w:rsidRDefault="00E30157" w:rsidP="003E2B3B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E30157">
              <w:rPr>
                <w:sz w:val="28"/>
                <w:szCs w:val="28"/>
              </w:rPr>
              <w:t>3. Размещение информации на Интернет-сайте Управления</w:t>
            </w:r>
          </w:p>
          <w:p w:rsidR="00CA4C45" w:rsidRPr="00DF09E4" w:rsidRDefault="00E30157" w:rsidP="00877DAE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E30157">
              <w:rPr>
                <w:sz w:val="28"/>
                <w:szCs w:val="28"/>
              </w:rPr>
              <w:t>4. Проведение приема граждан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3D" w:rsidRPr="007D2E44" w:rsidRDefault="007D2E44" w:rsidP="003E2B3B">
            <w:pPr>
              <w:tabs>
                <w:tab w:val="left" w:pos="97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  <w:p w:rsidR="00FD523D" w:rsidRDefault="00FD523D" w:rsidP="003E2B3B">
            <w:pPr>
              <w:rPr>
                <w:sz w:val="28"/>
                <w:szCs w:val="28"/>
              </w:rPr>
            </w:pPr>
          </w:p>
          <w:p w:rsidR="00FD523D" w:rsidRDefault="00FD523D" w:rsidP="003E2B3B">
            <w:pPr>
              <w:rPr>
                <w:sz w:val="28"/>
                <w:szCs w:val="28"/>
              </w:rPr>
            </w:pPr>
          </w:p>
          <w:p w:rsidR="00FD523D" w:rsidRDefault="00FD523D" w:rsidP="003E2B3B">
            <w:pPr>
              <w:rPr>
                <w:sz w:val="28"/>
                <w:szCs w:val="28"/>
              </w:rPr>
            </w:pPr>
          </w:p>
          <w:p w:rsidR="00FD523D" w:rsidRPr="00DF09E4" w:rsidRDefault="00FD523D" w:rsidP="003E2B3B">
            <w:pPr>
              <w:rPr>
                <w:sz w:val="28"/>
                <w:szCs w:val="28"/>
                <w:lang w:val="en-US"/>
              </w:rPr>
            </w:pPr>
          </w:p>
        </w:tc>
      </w:tr>
      <w:tr w:rsidR="00E613AF" w:rsidRPr="0074467E" w:rsidTr="003E2B3B">
        <w:trPr>
          <w:trHeight w:val="162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Pr="00877DAE" w:rsidRDefault="00877DAE" w:rsidP="00E613AF">
            <w:pPr>
              <w:tabs>
                <w:tab w:val="left" w:pos="9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Pr="009B5BE7" w:rsidRDefault="00E613AF" w:rsidP="00E613AF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  <w:r w:rsidRPr="009727BA">
              <w:rPr>
                <w:sz w:val="28"/>
                <w:szCs w:val="28"/>
              </w:rPr>
              <w:t xml:space="preserve">0000.0000.0000.0557 </w:t>
            </w:r>
          </w:p>
          <w:p w:rsidR="00E613AF" w:rsidRPr="009727BA" w:rsidRDefault="00E613AF" w:rsidP="00E613AF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  <w:r w:rsidRPr="009727BA">
              <w:rPr>
                <w:sz w:val="28"/>
                <w:szCs w:val="28"/>
              </w:rPr>
              <w:t xml:space="preserve">Возврат или зачет излишне уплаченных или излишне взысканных сумм налогов, сборов, взносов, пеней и штрафов  </w:t>
            </w:r>
          </w:p>
          <w:p w:rsidR="00E613AF" w:rsidRDefault="00E613AF" w:rsidP="00E613AF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Default="00E613AF" w:rsidP="00E613AF">
            <w:pPr>
              <w:tabs>
                <w:tab w:val="left" w:pos="975"/>
              </w:tabs>
              <w:ind w:left="-12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008.0086.0000 Налоги и сборы</w:t>
            </w:r>
          </w:p>
          <w:p w:rsidR="00E613AF" w:rsidRDefault="00E613AF" w:rsidP="00E613AF">
            <w:pPr>
              <w:tabs>
                <w:tab w:val="left" w:pos="975"/>
              </w:tabs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Default="00E613AF" w:rsidP="00E613AF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Размещение информа</w:t>
            </w:r>
            <w:r>
              <w:rPr>
                <w:sz w:val="28"/>
                <w:szCs w:val="28"/>
              </w:rPr>
              <w:softHyphen/>
              <w:t xml:space="preserve">ции на информационном стенде Управления </w:t>
            </w:r>
          </w:p>
          <w:p w:rsidR="00E613AF" w:rsidRDefault="00E613AF" w:rsidP="00E613AF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2.Направление писем адресату с разъяснениями</w:t>
            </w:r>
          </w:p>
          <w:p w:rsidR="00E613AF" w:rsidRDefault="00E613AF" w:rsidP="00E613AF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Размещение информации на Интернет-сайте Управления</w:t>
            </w:r>
          </w:p>
          <w:p w:rsidR="00E613AF" w:rsidRPr="00C97947" w:rsidRDefault="00E613AF" w:rsidP="00877DAE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4. Проведение приема граждан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Default="00D60C85" w:rsidP="00E613AF">
            <w:pPr>
              <w:tabs>
                <w:tab w:val="left" w:pos="9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bookmarkStart w:id="0" w:name="_GoBack"/>
            <w:bookmarkEnd w:id="0"/>
          </w:p>
        </w:tc>
      </w:tr>
    </w:tbl>
    <w:p w:rsidR="00877DAE" w:rsidRDefault="00877DAE" w:rsidP="00877DAE">
      <w:pPr>
        <w:ind w:left="-142"/>
      </w:pPr>
      <w:r>
        <w:t>Заместитель руководителя Управления</w:t>
      </w:r>
    </w:p>
    <w:p w:rsidR="00877DAE" w:rsidRDefault="00877DAE" w:rsidP="00877DAE">
      <w:pPr>
        <w:ind w:left="-142"/>
      </w:pPr>
      <w:r>
        <w:t xml:space="preserve">Федерального казначейства </w:t>
      </w:r>
    </w:p>
    <w:p w:rsidR="00133217" w:rsidRPr="00164FF1" w:rsidRDefault="00877DAE" w:rsidP="00877DAE">
      <w:pPr>
        <w:ind w:left="-142"/>
      </w:pPr>
      <w:r>
        <w:t>по Костромской области                                                                                                         С.В. Чувиляев</w:t>
      </w:r>
    </w:p>
    <w:sectPr w:rsidR="00133217" w:rsidRPr="00164FF1" w:rsidSect="00164FF1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6EA" w:rsidRDefault="004146EA" w:rsidP="00164FF1">
      <w:r>
        <w:separator/>
      </w:r>
    </w:p>
  </w:endnote>
  <w:endnote w:type="continuationSeparator" w:id="0">
    <w:p w:rsidR="004146EA" w:rsidRDefault="004146EA" w:rsidP="00164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6EA" w:rsidRDefault="004146EA" w:rsidP="00164FF1">
      <w:r>
        <w:separator/>
      </w:r>
    </w:p>
  </w:footnote>
  <w:footnote w:type="continuationSeparator" w:id="0">
    <w:p w:rsidR="004146EA" w:rsidRDefault="004146EA" w:rsidP="00164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275010"/>
      <w:docPartObj>
        <w:docPartGallery w:val="Page Numbers (Top of Page)"/>
        <w:docPartUnique/>
      </w:docPartObj>
    </w:sdtPr>
    <w:sdtEndPr/>
    <w:sdtContent>
      <w:p w:rsidR="00DF09E4" w:rsidRDefault="00DF09E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DAE">
          <w:rPr>
            <w:noProof/>
          </w:rPr>
          <w:t>2</w:t>
        </w:r>
        <w:r>
          <w:fldChar w:fldCharType="end"/>
        </w:r>
      </w:p>
    </w:sdtContent>
  </w:sdt>
  <w:p w:rsidR="00DF09E4" w:rsidRDefault="00DF09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F1"/>
    <w:rsid w:val="00011E9F"/>
    <w:rsid w:val="000623C4"/>
    <w:rsid w:val="00083928"/>
    <w:rsid w:val="0008758A"/>
    <w:rsid w:val="000A0202"/>
    <w:rsid w:val="000A53AF"/>
    <w:rsid w:val="000D4A1E"/>
    <w:rsid w:val="000D7914"/>
    <w:rsid w:val="00133217"/>
    <w:rsid w:val="001606EF"/>
    <w:rsid w:val="001646EE"/>
    <w:rsid w:val="00164FF1"/>
    <w:rsid w:val="00173918"/>
    <w:rsid w:val="001F787E"/>
    <w:rsid w:val="00247F72"/>
    <w:rsid w:val="002B502A"/>
    <w:rsid w:val="002B5470"/>
    <w:rsid w:val="003214F5"/>
    <w:rsid w:val="003A5E5E"/>
    <w:rsid w:val="003B4A8D"/>
    <w:rsid w:val="003B4E9D"/>
    <w:rsid w:val="003C49CB"/>
    <w:rsid w:val="003E2B3B"/>
    <w:rsid w:val="00402657"/>
    <w:rsid w:val="004146EA"/>
    <w:rsid w:val="00460BF5"/>
    <w:rsid w:val="00491C37"/>
    <w:rsid w:val="00551901"/>
    <w:rsid w:val="00573A67"/>
    <w:rsid w:val="0066369B"/>
    <w:rsid w:val="006B6878"/>
    <w:rsid w:val="006D4CDB"/>
    <w:rsid w:val="006E7F6F"/>
    <w:rsid w:val="00706D8E"/>
    <w:rsid w:val="007116A3"/>
    <w:rsid w:val="00713759"/>
    <w:rsid w:val="007226D3"/>
    <w:rsid w:val="0077463A"/>
    <w:rsid w:val="007D2E44"/>
    <w:rsid w:val="007F579F"/>
    <w:rsid w:val="00876F84"/>
    <w:rsid w:val="00877DAE"/>
    <w:rsid w:val="008A4986"/>
    <w:rsid w:val="00903448"/>
    <w:rsid w:val="0092022D"/>
    <w:rsid w:val="00977B84"/>
    <w:rsid w:val="0098515F"/>
    <w:rsid w:val="0099398E"/>
    <w:rsid w:val="009A6336"/>
    <w:rsid w:val="009B5BE7"/>
    <w:rsid w:val="009B698B"/>
    <w:rsid w:val="009F63B6"/>
    <w:rsid w:val="00A03F91"/>
    <w:rsid w:val="00A13409"/>
    <w:rsid w:val="00A50090"/>
    <w:rsid w:val="00A531A1"/>
    <w:rsid w:val="00A554E7"/>
    <w:rsid w:val="00A70ECC"/>
    <w:rsid w:val="00AB53D8"/>
    <w:rsid w:val="00AF3D13"/>
    <w:rsid w:val="00BD4611"/>
    <w:rsid w:val="00BD7482"/>
    <w:rsid w:val="00BE6E70"/>
    <w:rsid w:val="00BF5A5F"/>
    <w:rsid w:val="00C0247B"/>
    <w:rsid w:val="00C818AB"/>
    <w:rsid w:val="00C97947"/>
    <w:rsid w:val="00CA4C45"/>
    <w:rsid w:val="00CB1D45"/>
    <w:rsid w:val="00D42484"/>
    <w:rsid w:val="00D60C85"/>
    <w:rsid w:val="00D67FB3"/>
    <w:rsid w:val="00D7443E"/>
    <w:rsid w:val="00D925D1"/>
    <w:rsid w:val="00DE4C0D"/>
    <w:rsid w:val="00DF09E4"/>
    <w:rsid w:val="00E30157"/>
    <w:rsid w:val="00E613AF"/>
    <w:rsid w:val="00F33305"/>
    <w:rsid w:val="00F71AC0"/>
    <w:rsid w:val="00F862FA"/>
    <w:rsid w:val="00F91F63"/>
    <w:rsid w:val="00FB04E2"/>
    <w:rsid w:val="00FD523D"/>
    <w:rsid w:val="00FD6E45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83E68AA"/>
  <w15:docId w15:val="{7A1CA25A-EA0C-4D72-AD3C-A05E2C0B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4F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64F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4F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64F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4F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2B3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2B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Тряскина Елена Борисовна</dc:creator>
  <cp:lastModifiedBy>Тряскина Елена Борисовна</cp:lastModifiedBy>
  <cp:revision>7</cp:revision>
  <cp:lastPrinted>2025-10-01T12:09:00Z</cp:lastPrinted>
  <dcterms:created xsi:type="dcterms:W3CDTF">2025-12-25T06:58:00Z</dcterms:created>
  <dcterms:modified xsi:type="dcterms:W3CDTF">2025-12-29T05:03:00Z</dcterms:modified>
</cp:coreProperties>
</file>